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D6" w:rsidRPr="00D20AD4" w:rsidRDefault="003D50D6" w:rsidP="006E69E2">
      <w:pPr>
        <w:pStyle w:val="ConsPlusNormal"/>
        <w:jc w:val="right"/>
      </w:pPr>
      <w:r w:rsidRPr="00D20AD4">
        <w:t>Утвержден</w:t>
      </w:r>
    </w:p>
    <w:p w:rsidR="003D50D6" w:rsidRPr="00D20AD4" w:rsidRDefault="003D50D6" w:rsidP="006E69E2">
      <w:pPr>
        <w:pStyle w:val="ConsPlusNormal"/>
        <w:jc w:val="right"/>
      </w:pPr>
      <w:r w:rsidRPr="00D20AD4">
        <w:t>постановлением Правительства</w:t>
      </w:r>
    </w:p>
    <w:p w:rsidR="003D50D6" w:rsidRPr="00D20AD4" w:rsidRDefault="003D50D6" w:rsidP="006E69E2">
      <w:pPr>
        <w:pStyle w:val="ConsPlusNormal"/>
        <w:jc w:val="right"/>
      </w:pPr>
      <w:r w:rsidRPr="00D20AD4">
        <w:t>Нижегородской области</w:t>
      </w:r>
    </w:p>
    <w:p w:rsidR="003D50D6" w:rsidRPr="00D20AD4" w:rsidRDefault="003D50D6" w:rsidP="006E69E2">
      <w:pPr>
        <w:pStyle w:val="ConsPlusNormal"/>
        <w:jc w:val="right"/>
      </w:pPr>
      <w:r w:rsidRPr="00D20AD4">
        <w:t>от _________2016 года № ___</w:t>
      </w:r>
    </w:p>
    <w:p w:rsidR="003D50D6" w:rsidRPr="00D20AD4" w:rsidRDefault="003D50D6" w:rsidP="006E69E2">
      <w:pPr>
        <w:pStyle w:val="ConsPlusNormal"/>
        <w:jc w:val="both"/>
      </w:pPr>
    </w:p>
    <w:p w:rsidR="003D50D6" w:rsidRPr="00D20AD4" w:rsidRDefault="003D50D6" w:rsidP="006E69E2">
      <w:pPr>
        <w:pStyle w:val="ConsPlusTitle"/>
        <w:jc w:val="center"/>
        <w:rPr>
          <w:sz w:val="28"/>
          <w:szCs w:val="28"/>
        </w:rPr>
      </w:pPr>
      <w:bookmarkStart w:id="0" w:name="P45"/>
      <w:bookmarkEnd w:id="0"/>
      <w:r w:rsidRPr="00D20AD4">
        <w:rPr>
          <w:sz w:val="28"/>
          <w:szCs w:val="28"/>
        </w:rPr>
        <w:t>Порядок</w:t>
      </w:r>
    </w:p>
    <w:p w:rsidR="003D50D6" w:rsidRPr="00D20AD4" w:rsidRDefault="003D50D6" w:rsidP="006E69E2">
      <w:pPr>
        <w:pStyle w:val="ConsPlusTitle"/>
        <w:jc w:val="center"/>
        <w:rPr>
          <w:sz w:val="28"/>
          <w:szCs w:val="28"/>
        </w:rPr>
      </w:pPr>
      <w:r w:rsidRPr="00D20AD4">
        <w:rPr>
          <w:sz w:val="28"/>
          <w:szCs w:val="28"/>
        </w:rPr>
        <w:t xml:space="preserve"> предоставления субъектам малого и среднего предпринимательства Нижегородской области государственной поддержки в форме субсидий</w:t>
      </w:r>
    </w:p>
    <w:p w:rsidR="003D50D6" w:rsidRPr="00D20AD4" w:rsidRDefault="003D50D6" w:rsidP="006E69E2">
      <w:pPr>
        <w:pStyle w:val="ConsPlusNormal"/>
        <w:jc w:val="center"/>
        <w:rPr>
          <w:sz w:val="28"/>
          <w:szCs w:val="28"/>
        </w:rPr>
      </w:pPr>
      <w:r w:rsidRPr="00D20AD4">
        <w:rPr>
          <w:sz w:val="28"/>
          <w:szCs w:val="28"/>
        </w:rPr>
        <w:t>(далее - Порядок)</w:t>
      </w:r>
    </w:p>
    <w:p w:rsidR="003D50D6" w:rsidRPr="00D20AD4" w:rsidRDefault="003D50D6" w:rsidP="006E69E2">
      <w:pPr>
        <w:pStyle w:val="ConsPlusNormal"/>
        <w:jc w:val="both"/>
        <w:rPr>
          <w:sz w:val="28"/>
          <w:szCs w:val="28"/>
        </w:rPr>
      </w:pPr>
    </w:p>
    <w:p w:rsidR="003D50D6" w:rsidRPr="00D20AD4" w:rsidRDefault="003D50D6" w:rsidP="006E69E2">
      <w:pPr>
        <w:pStyle w:val="ConsPlusNormal"/>
        <w:jc w:val="center"/>
        <w:rPr>
          <w:sz w:val="28"/>
          <w:szCs w:val="28"/>
        </w:rPr>
      </w:pPr>
      <w:smartTag w:uri="urn:schemas-microsoft-com:office:smarttags" w:element="place">
        <w:r w:rsidRPr="00D20AD4">
          <w:rPr>
            <w:sz w:val="28"/>
            <w:szCs w:val="28"/>
            <w:lang w:val="en-US"/>
          </w:rPr>
          <w:t>I</w:t>
        </w:r>
        <w:r w:rsidRPr="00D20AD4">
          <w:rPr>
            <w:sz w:val="28"/>
            <w:szCs w:val="28"/>
          </w:rPr>
          <w:t>.</w:t>
        </w:r>
      </w:smartTag>
      <w:r w:rsidRPr="00D20AD4">
        <w:rPr>
          <w:sz w:val="28"/>
          <w:szCs w:val="28"/>
        </w:rPr>
        <w:t xml:space="preserve"> ОБЩИЕ ПОЛОЖЕНИЯ</w:t>
      </w:r>
    </w:p>
    <w:p w:rsidR="003D50D6" w:rsidRPr="00D20AD4" w:rsidRDefault="003D50D6" w:rsidP="006E69E2">
      <w:pPr>
        <w:pStyle w:val="ConsPlusNormal"/>
        <w:jc w:val="both"/>
        <w:rPr>
          <w:sz w:val="28"/>
          <w:szCs w:val="28"/>
        </w:rPr>
      </w:pP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1.1. Настоящий Порядок разработан в соответствии со </w:t>
      </w:r>
      <w:hyperlink r:id="rId7" w:history="1">
        <w:r w:rsidRPr="00D20AD4">
          <w:rPr>
            <w:sz w:val="28"/>
            <w:szCs w:val="28"/>
          </w:rPr>
          <w:t>статьей 78</w:t>
        </w:r>
      </w:hyperlink>
      <w:r w:rsidRPr="00D20AD4">
        <w:rPr>
          <w:sz w:val="28"/>
          <w:szCs w:val="28"/>
        </w:rPr>
        <w:t xml:space="preserve"> Бюджетного кодекса Российской Федерации, </w:t>
      </w:r>
      <w:r w:rsidRPr="00D20AD4">
        <w:rPr>
          <w:bCs/>
          <w:sz w:val="28"/>
          <w:szCs w:val="28"/>
        </w:rPr>
        <w:t xml:space="preserve">Федеральным </w:t>
      </w:r>
      <w:hyperlink r:id="rId8" w:history="1">
        <w:r w:rsidRPr="00D20AD4">
          <w:rPr>
            <w:bCs/>
            <w:sz w:val="28"/>
            <w:szCs w:val="28"/>
          </w:rPr>
          <w:t>законом</w:t>
        </w:r>
      </w:hyperlink>
      <w:r w:rsidRPr="00D20AD4">
        <w:rPr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D20AD4">
        <w:rPr>
          <w:bCs/>
          <w:szCs w:val="28"/>
        </w:rPr>
        <w:t xml:space="preserve"> </w:t>
      </w:r>
      <w:hyperlink r:id="rId9" w:history="1">
        <w:r w:rsidRPr="00D20AD4">
          <w:rPr>
            <w:sz w:val="28"/>
            <w:szCs w:val="28"/>
          </w:rPr>
          <w:t>подпрограмм</w:t>
        </w:r>
      </w:hyperlink>
      <w:r w:rsidRPr="00D20AD4">
        <w:rPr>
          <w:sz w:val="28"/>
          <w:szCs w:val="28"/>
        </w:rPr>
        <w:t>ой «Развитие предпринимательства Нижегородской области» государственной программы Развитие предпринимательства и туризма Нижегородской области», утвержденной постановлением Правительства Нижегородской области от 29 апреля 2014 года № 290, в целях предоставления государственной поддержки субъектам малого и среднего предпринимательства Нижегородской области в форме субсидий  и определяет цели, условия и механизм предоставления  субсидий в следующих случаях: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bookmarkStart w:id="1" w:name="P58"/>
      <w:bookmarkEnd w:id="1"/>
      <w:r w:rsidRPr="00D20AD4">
        <w:rPr>
          <w:sz w:val="28"/>
          <w:szCs w:val="28"/>
        </w:rPr>
        <w:t>1.1.1.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1.1.2.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1.1.3.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организациях.</w:t>
      </w:r>
    </w:p>
    <w:p w:rsidR="003D50D6" w:rsidRPr="00D20AD4" w:rsidRDefault="003D50D6" w:rsidP="001D11D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1.2. Предоставление государственной поддержки в форме субсидий, указанных в пункте 1.1 настоящего Порядка (далее – субсидии),  осуществляется за счет средств,  предусмотренных на эти цели законом Нижегородской области об областном бюджете на соответствующий финансовый год (на соответствующий финансовый год и плановый период) в пределах доведенных лимитов бюджетных обязательств, а также средств федерального бюджета, предоставляемых бюджету Нижегородской области на государственную поддержку малого и среднего предпринимательства, включая крестьянские (фермерские) хозяйства.</w:t>
      </w:r>
      <w:bookmarkStart w:id="2" w:name="P57"/>
      <w:bookmarkEnd w:id="2"/>
    </w:p>
    <w:p w:rsidR="003D50D6" w:rsidRPr="00D20AD4" w:rsidRDefault="003D50D6" w:rsidP="001D11D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1.3. Субсидии предоставляются субъектам малого и среднего </w:t>
      </w:r>
      <w:r w:rsidRPr="00D20AD4">
        <w:rPr>
          <w:sz w:val="28"/>
          <w:szCs w:val="28"/>
        </w:rPr>
        <w:lastRenderedPageBreak/>
        <w:t>предпринимательства Нижегородской области (далее – субъекты предпринимательства), прошедшим конкурсный отбор в соответствии с Порядком проведения конкурсного отбора субъектов малого и среднего предпринимательства Нижегородской области для предоставления государственной поддержки в форме субсидий (далее - конкурсный отбор для предоставления государственной поддержки).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C47DC3">
      <w:pPr>
        <w:pStyle w:val="ConsPlusNormal"/>
        <w:ind w:firstLine="540"/>
        <w:jc w:val="center"/>
        <w:rPr>
          <w:sz w:val="28"/>
          <w:szCs w:val="28"/>
        </w:rPr>
      </w:pPr>
      <w:r w:rsidRPr="00D20AD4">
        <w:rPr>
          <w:sz w:val="28"/>
          <w:szCs w:val="28"/>
        </w:rPr>
        <w:t xml:space="preserve">II. 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:rsidR="003D50D6" w:rsidRPr="00D20AD4" w:rsidRDefault="003D50D6" w:rsidP="00BC1479">
      <w:pPr>
        <w:pStyle w:val="ConsPlusNormal"/>
        <w:jc w:val="center"/>
        <w:rPr>
          <w:sz w:val="28"/>
          <w:szCs w:val="28"/>
        </w:rPr>
      </w:pPr>
    </w:p>
    <w:p w:rsidR="003D50D6" w:rsidRPr="00D20AD4" w:rsidRDefault="003D50D6" w:rsidP="00113387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2.1. Субсидия предоставляется в целях возмещения части затрат субъектов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D50D6" w:rsidRPr="00D20AD4" w:rsidRDefault="003D50D6" w:rsidP="00113387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2.2. Максимальный размер субсидии составляет 100 процентов от произведенных  субъектом предпринимательства затрат на уплату первого взноса (аванса) при заключении договора (договоров) лизинга оборудования, включая затраты на монтаж оборудования (если затраты включены в первый авансовый платеж), но не более 2,0 млн. рублей и при условии, что первый взнос составляет не более 50 процентов от общей суммы договора (договоров) лизинга оборудования. </w:t>
      </w:r>
    </w:p>
    <w:p w:rsidR="003D50D6" w:rsidRPr="00D20AD4" w:rsidRDefault="003D50D6" w:rsidP="00113387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В случае если предметом лизинга являются транспортные средства (за исключением легковых автомобилей и воздушных судов), размер субсидии составляет не более 1,0 млн. рублей.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2.3. Субсидия предоставляется при соблюдении следующих условий: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включен в перечень субъектов, по которым принято решение о представлении субсидии по  результатам конкурсного отбора для предоставления государственной поддержки;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принимает на себя обязательство о не допущении продажи оборудования, полученного в лизинг, а также его предоставление в сублизинг (аренду) и (или) безвозмездное пользование со дня подачи субъектом предпринимательства  заявки на участие в конкурсный отборе для предоставления государственной поддержки и до окончания действия договора о предоставлении субсидии;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принимает на себя обязательство о выполнении показателя эффективности по увеличению среднесписочной численности, установленного договором о предоставлении субсидии;</w:t>
      </w:r>
    </w:p>
    <w:p w:rsidR="003D50D6" w:rsidRPr="00D20AD4" w:rsidRDefault="003D50D6" w:rsidP="007F3AEE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согласен на</w:t>
      </w:r>
      <w:r w:rsidRPr="00D20AD4">
        <w:t xml:space="preserve"> </w:t>
      </w:r>
      <w:r w:rsidRPr="00D20AD4">
        <w:rPr>
          <w:sz w:val="28"/>
          <w:szCs w:val="28"/>
        </w:rPr>
        <w:t xml:space="preserve">осуществление главным распорядителем (распорядителем) бюджетных средств, предоставившим </w:t>
      </w:r>
      <w:r w:rsidRPr="00D20AD4">
        <w:rPr>
          <w:sz w:val="28"/>
          <w:szCs w:val="28"/>
        </w:rPr>
        <w:lastRenderedPageBreak/>
        <w:t>субсидии,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3D50D6" w:rsidRPr="00D20AD4" w:rsidRDefault="003D50D6" w:rsidP="00BC1479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jc w:val="center"/>
        <w:rPr>
          <w:sz w:val="28"/>
          <w:szCs w:val="28"/>
        </w:rPr>
      </w:pPr>
      <w:r w:rsidRPr="00D20AD4">
        <w:rPr>
          <w:sz w:val="28"/>
          <w:szCs w:val="28"/>
          <w:lang w:val="en-US"/>
        </w:rPr>
        <w:t>III</w:t>
      </w:r>
      <w:r w:rsidRPr="00D20AD4">
        <w:rPr>
          <w:sz w:val="28"/>
          <w:szCs w:val="28"/>
        </w:rPr>
        <w:t>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3.1. Субсидия предоставляется в целях возмещения части затрат субъектов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3.2. Максимальный размер субсидии составляет не более 50 процентов от произведенных заявителем затрат на приобретение оборудования, включая затраты на монтаж оборудования в размере не более 20% от стоимости оборудования, но не более 5,0 млн. рублей.</w:t>
      </w: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В случае приобретения транспортных средств (за исключением легковых автомобилей и воздушных судов), размер субсидии составляет не более 1,0 млн. рублей.</w:t>
      </w: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3.3. Субсидия предоставляется при соблюдении следующих условий:</w:t>
      </w: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включен в перечень субъектов, по которым принято решение о представлении субсидии по  результатам конкурсного отбора результатам конкурсного отбора для предоставления государственной поддержки;</w:t>
      </w: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принимает на себя обязательство о не допущении продажи оборудования, а также его предоставление в аренду, безвозмездное пользование со дня подачи субъектом предпринимательства  заявки на участие в конкурсный отборе для предоставления государственной поддержки конкурсной заявки и до окончания действия договора о предоставлении субсидии;</w:t>
      </w:r>
    </w:p>
    <w:p w:rsidR="003D50D6" w:rsidRPr="00D20AD4" w:rsidRDefault="003D50D6" w:rsidP="00F40363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принимает на себя обязательство о выполнении показателя эффективности по увеличению среднесписочной численности, установленного договором о предоставлении субсидии;</w:t>
      </w:r>
    </w:p>
    <w:p w:rsidR="003D50D6" w:rsidRPr="00D20AD4" w:rsidRDefault="003D50D6" w:rsidP="00780E73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согласен на</w:t>
      </w:r>
      <w:r w:rsidRPr="00D20AD4">
        <w:t xml:space="preserve"> </w:t>
      </w:r>
      <w:r w:rsidRPr="00D20AD4">
        <w:rPr>
          <w:sz w:val="28"/>
          <w:szCs w:val="28"/>
        </w:rPr>
        <w:t>осуществление главным распорядителем (распорядителем)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3D50D6" w:rsidRPr="00D20AD4" w:rsidRDefault="003D50D6" w:rsidP="00F40363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jc w:val="center"/>
        <w:rPr>
          <w:sz w:val="28"/>
          <w:szCs w:val="28"/>
        </w:rPr>
      </w:pPr>
      <w:r w:rsidRPr="00D20AD4">
        <w:rPr>
          <w:sz w:val="28"/>
          <w:szCs w:val="28"/>
          <w:lang w:val="en-US"/>
        </w:rPr>
        <w:lastRenderedPageBreak/>
        <w:t>IV</w:t>
      </w:r>
      <w:r w:rsidRPr="00D20AD4">
        <w:rPr>
          <w:sz w:val="28"/>
          <w:szCs w:val="28"/>
        </w:rPr>
        <w:t>.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</w:t>
      </w: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4.1.  Субсидия предоставляется в целях возмещения части затрат субъектов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оборудования, в целях создания и (или) развития либо модернизации производства товаров (работ, услуг).</w:t>
      </w: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4.2.  Субсидия предоставляется по кредитам, выданным в валюте Российской Федерации, из расчета не более трех четвертых ключевой ставки Банка России, действующей на дату подачи заявки, от остатка ссудной задолженности, но не более 70% от фактически произведенных заявителем затрат на уплату процентов по кредитам.</w:t>
      </w: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По представленным кредитным договорам максимальный размер субсидии составляет не более 5,0 млн. рублей на одного получателя поддержки.</w:t>
      </w: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4.3. Субсидия предоставляется при соблюдении следующих условий:</w:t>
      </w:r>
    </w:p>
    <w:p w:rsidR="003D50D6" w:rsidRPr="00D20AD4" w:rsidRDefault="003D50D6" w:rsidP="00B6164C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включен в перечень субъектов, по которым принято решение о представлении субсидии по  результатам конкурсного отбора результатам конкурсного отбора для предоставления государственной поддержки;</w:t>
      </w:r>
    </w:p>
    <w:p w:rsidR="003D50D6" w:rsidRPr="00D20AD4" w:rsidRDefault="003D50D6" w:rsidP="00372158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предоставления документов, подтверждающих осуществление расходов по  уплате субъектом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3D50D6" w:rsidRPr="00D20AD4" w:rsidRDefault="003D50D6" w:rsidP="00372158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в случае наличия у субъекта предпринимательства просроченной задолженности по уплате основного долга или процентов субсидия не предоставляется за период со дня образования по день уплаты просроченной задолженности включительно;</w:t>
      </w:r>
    </w:p>
    <w:p w:rsidR="003D50D6" w:rsidRPr="00D20AD4" w:rsidRDefault="003D50D6" w:rsidP="00F40363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принимает на себя обязательство о выполнении показателя эффективности по увеличению среднесписочной численности, установленного договором о предоставлении субсидии;</w:t>
      </w:r>
    </w:p>
    <w:p w:rsidR="003D50D6" w:rsidRPr="00D20AD4" w:rsidRDefault="003D50D6" w:rsidP="00F40363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субъект предпринимательства согласен на</w:t>
      </w:r>
      <w:r w:rsidRPr="00D20AD4">
        <w:t xml:space="preserve"> </w:t>
      </w:r>
      <w:r w:rsidRPr="00D20AD4">
        <w:rPr>
          <w:sz w:val="28"/>
          <w:szCs w:val="28"/>
        </w:rPr>
        <w:t>осуществление главным распорядителем (распорядителем)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3D50D6" w:rsidRPr="00D20AD4" w:rsidRDefault="003D50D6" w:rsidP="008B0948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6E69E2">
      <w:pPr>
        <w:pStyle w:val="ConsPlusNormal"/>
        <w:jc w:val="center"/>
        <w:rPr>
          <w:sz w:val="28"/>
          <w:szCs w:val="28"/>
        </w:rPr>
      </w:pPr>
      <w:r w:rsidRPr="00D20AD4">
        <w:rPr>
          <w:sz w:val="28"/>
          <w:szCs w:val="28"/>
          <w:lang w:val="en-US"/>
        </w:rPr>
        <w:t>V</w:t>
      </w:r>
      <w:r w:rsidRPr="00D20AD4">
        <w:rPr>
          <w:sz w:val="28"/>
          <w:szCs w:val="28"/>
        </w:rPr>
        <w:t>. ПОРЯДОК ВЫПЛАТЫ СУБСИДИЙ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5.1. Министерство промышленности, торговли и предпринимательства Нижегородской области (далее - министерство) на основании протокола </w:t>
      </w:r>
      <w:r w:rsidRPr="00D20AD4">
        <w:rPr>
          <w:sz w:val="28"/>
          <w:szCs w:val="28"/>
        </w:rPr>
        <w:lastRenderedPageBreak/>
        <w:t xml:space="preserve">комиссии по предоставлению субсидии на оказание государственной поддержки субъектам малого и среднего предпринимательства, туристской деятельности и народных художественных промыслов Нижегородской области, состав и регламент работы которой утверждены </w:t>
      </w:r>
      <w:hyperlink r:id="rId10" w:history="1">
        <w:r w:rsidRPr="00D20AD4">
          <w:rPr>
            <w:sz w:val="28"/>
            <w:szCs w:val="28"/>
          </w:rPr>
          <w:t>постановлением</w:t>
        </w:r>
      </w:hyperlink>
      <w:r w:rsidRPr="00D20AD4">
        <w:rPr>
          <w:sz w:val="28"/>
          <w:szCs w:val="28"/>
        </w:rPr>
        <w:t xml:space="preserve"> Правительства Нижегородской области от 14 сентября 2012 года № 633 (далее - комиссия),  в течение 15 рабочих дней со дня подписания протокола заключает с субъектами предпринимательства, по которым принято решение о предоставлении субсидий,  указанных в пункте 1.1 настоящего Порядка (далее - получатели субсидий), </w:t>
      </w:r>
      <w:hyperlink w:anchor="P1270" w:history="1">
        <w:r w:rsidRPr="00D20AD4">
          <w:rPr>
            <w:sz w:val="28"/>
            <w:szCs w:val="28"/>
          </w:rPr>
          <w:t>договоры</w:t>
        </w:r>
      </w:hyperlink>
      <w:r w:rsidRPr="00D20AD4">
        <w:rPr>
          <w:sz w:val="28"/>
          <w:szCs w:val="28"/>
        </w:rPr>
        <w:t xml:space="preserve"> о предоставлении субсидии по типовой форме согласно приложению 1 к настоящему Порядку.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Если в течение указанного времени получатель субсидии не заключил договор о предоставлении субсидии, решение о предоставлении субсидии аннулируется. Процедура аннулирования решения о предоставлении субсидии производится на очередном заседании комиссии и оформляется протоколом заседания комиссии.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5.2. Выплата субсидий производится в следующем порядке: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bookmarkStart w:id="3" w:name="P306"/>
      <w:bookmarkEnd w:id="3"/>
      <w:r w:rsidRPr="00D20AD4">
        <w:rPr>
          <w:sz w:val="28"/>
          <w:szCs w:val="28"/>
        </w:rPr>
        <w:t xml:space="preserve">5.2.1. За счет средств областного бюджета в течение 10 рабочих дней со дня заключения сторонами договора о предоставлении субсидии министерство направляет в министерство финансов Нижегородской области копии протоколов, договоров о предоставлении субсидии, расчетов суммы субсидии, сводный </w:t>
      </w:r>
      <w:hyperlink w:anchor="P1700" w:history="1">
        <w:r w:rsidRPr="00D20AD4">
          <w:rPr>
            <w:sz w:val="28"/>
            <w:szCs w:val="28"/>
          </w:rPr>
          <w:t>реестр</w:t>
        </w:r>
      </w:hyperlink>
      <w:r w:rsidRPr="00D20AD4">
        <w:rPr>
          <w:sz w:val="28"/>
          <w:szCs w:val="28"/>
        </w:rPr>
        <w:t xml:space="preserve"> субъектов малого и среднего предпринимательства - получателей субсидий согласно приложению 2 к настоящему Порядку и электронные заявки на перечисление в установленном порядке денежных средств с лицевого счета министерства, открытого в управлении областного казначейства министерства финансов Нижегородской области.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Министерство финансов Нижегородской области в течение трех рабочих дней со дня получения документов, предусмотренных </w:t>
      </w:r>
      <w:hyperlink w:anchor="P306" w:history="1">
        <w:r w:rsidRPr="00D20AD4">
          <w:rPr>
            <w:sz w:val="28"/>
            <w:szCs w:val="28"/>
          </w:rPr>
          <w:t>абзацем первым</w:t>
        </w:r>
      </w:hyperlink>
      <w:r w:rsidRPr="00D20AD4">
        <w:rPr>
          <w:sz w:val="28"/>
          <w:szCs w:val="28"/>
        </w:rPr>
        <w:t xml:space="preserve"> настоящего подпункта, и электронной заявки министерства осуществляет перечисление денежных средств на расчетные счета получателей субсидии в пределах установленных лимитов бюджетных обязательств и предельных объемов финансирования.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5.2.2. За счет средств федерального бюджета в течение 30 рабочих дней после подписания </w:t>
      </w:r>
      <w:hyperlink r:id="rId11" w:history="1">
        <w:r w:rsidRPr="00D20AD4">
          <w:rPr>
            <w:sz w:val="28"/>
            <w:szCs w:val="28"/>
          </w:rPr>
          <w:t>справки-расчета</w:t>
        </w:r>
      </w:hyperlink>
      <w:r w:rsidRPr="00D20AD4">
        <w:rPr>
          <w:sz w:val="28"/>
          <w:szCs w:val="28"/>
        </w:rPr>
        <w:t xml:space="preserve"> на использование субсидии из федерального бюджета.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Субсидии перечисляются в установленном порядке с лицевого счета министерства, открытого в управлении Федерального казначейства по Нижегородской области, на расчетные счета получателей субсидии.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6E69E2">
      <w:pPr>
        <w:pStyle w:val="ConsPlusNormal"/>
        <w:jc w:val="center"/>
        <w:rPr>
          <w:sz w:val="28"/>
          <w:szCs w:val="28"/>
        </w:rPr>
      </w:pPr>
      <w:r w:rsidRPr="00D20AD4">
        <w:rPr>
          <w:sz w:val="28"/>
          <w:szCs w:val="28"/>
        </w:rPr>
        <w:t>VI. ОБЯЗАТЕЛЬСТВА СТОРОН И ПОРЯДОК ВОЗВРАТА СУБСИДИЙ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6.1. Получатель субсидии обязан: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6.1.1. Представлять в министерство за год получения субсидии и за год, следующий за годом получения субсидии по состоянию на 1 января (за отчетный год) до 10 марта </w:t>
      </w:r>
      <w:hyperlink w:anchor="P1427" w:history="1">
        <w:r w:rsidRPr="00D20AD4">
          <w:rPr>
            <w:sz w:val="28"/>
            <w:szCs w:val="28"/>
          </w:rPr>
          <w:t>анкету</w:t>
        </w:r>
      </w:hyperlink>
      <w:r w:rsidRPr="00D20AD4">
        <w:rPr>
          <w:sz w:val="28"/>
          <w:szCs w:val="28"/>
        </w:rPr>
        <w:t xml:space="preserve"> получателя субсидии, содержащую сведения о выполнении показателей эффективности (далее - анкета), по форме согласно </w:t>
      </w:r>
      <w:r w:rsidRPr="00D20AD4">
        <w:rPr>
          <w:sz w:val="28"/>
          <w:szCs w:val="28"/>
        </w:rPr>
        <w:lastRenderedPageBreak/>
        <w:t>приложению к договору о предоставлении субсидии.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Анкеты регистрируются в журнале учета поступления анкет в день их поступления с указанием даты и времени приема. При отправке анкеты по почте днем представления анкеты считается дата отправки почтового отправления.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Министерство проверяет анкеты в течение 40 рабочих дней со дня окончания приема анкет. Уточненная анкета может быть представлена получателем субсидии в течение 20 рабочих дней со дня представления анкеты в министерство. Министерство проверяет уточненную анкету в течение 10 рабочих дней со дня приема уточненной анкеты.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В случае непредставления анкеты в срок до 10 марта министерство направляет получателю субсидии уведомление о необходимости исполнения обязательства о представлении анкеты.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В случае непредставления анкеты в течение 10 календарных дней со дня получения уведомления о необходимости исполнения обязательства о представлении анкеты, а также повторного непредставления анкеты в срок до 10 марта получатель субсидии обязан вернуть субсидию в полном объеме.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6.1.2. Представлять по первому требованию Министерства со дня подачи конкурсной заявки и в течение года, следующего за годом получения субсидии, для проверки использования построенные здания и сооружения, приобретенное и (или) полученное в лизинг оборудование и документацию, необходимую для контроля за исполнением обязательств, установленных настоящим Порядком.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bookmarkStart w:id="4" w:name="P325"/>
      <w:bookmarkEnd w:id="4"/>
      <w:r w:rsidRPr="00D20AD4">
        <w:rPr>
          <w:sz w:val="28"/>
          <w:szCs w:val="28"/>
        </w:rPr>
        <w:t>6.1.3. Возвратить субсидию в бюджет в полном объеме если: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нарушены условия получения субсидии, предусмотренные настоящим Порядком;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нарушены обязательства по представлению анкеты;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установлены факты представления ложных либо намеренно искаженных сведений.</w:t>
      </w:r>
    </w:p>
    <w:p w:rsidR="003D50D6" w:rsidRPr="00D20AD4" w:rsidRDefault="003D50D6" w:rsidP="00F303F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1"/>
      <w:bookmarkEnd w:id="5"/>
      <w:r w:rsidRPr="00D20AD4">
        <w:rPr>
          <w:rFonts w:ascii="Times New Roman" w:hAnsi="Times New Roman" w:cs="Times New Roman"/>
          <w:sz w:val="28"/>
          <w:szCs w:val="28"/>
        </w:rPr>
        <w:t xml:space="preserve">6.2. Министерство в течение 30 рабочих дней со дня установления нарушений, указанных в </w:t>
      </w:r>
      <w:hyperlink w:anchor="P325" w:history="1">
        <w:r w:rsidRPr="00D20AD4">
          <w:rPr>
            <w:rFonts w:ascii="Times New Roman" w:hAnsi="Times New Roman" w:cs="Times New Roman"/>
            <w:sz w:val="28"/>
            <w:szCs w:val="28"/>
          </w:rPr>
          <w:t>подпункте 6.1.3 пункта 6.1</w:t>
        </w:r>
      </w:hyperlink>
      <w:r w:rsidRPr="00D20AD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субсидии уведомление о возврате субсидии.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 xml:space="preserve">6.3. Возврат субсидии осуществляется получателем субсидии путем перечисления на лицевой счет Министерства в Волго-Вятском Главном управлении банка России: г. Нижний Новгород, БИК 042202001, ИНН 5260420574, КПП 526001001 на счет УФК по Нижегородской области (Министерство промышленности, торговли и предпринимательства Нижегородской области) № 40101810400000010002 ОКТМО 22701000 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предоставленной за счет средств областного бюджета, по коду бюджетной классификации - 021 113 02992 02 0022 130, с указанием назначения платежа «Прочие доходы от компенсации затрат бюджетов Российской Федерации, источником которых являются средства областного бюджета»;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- предоставленной за счет средств федерального бюджета, по коду бюджетной классификации - 021 113 02992 02 0021 130, код цели 260, с указанием назначения платежа «Прочие доходы от компенсации затрат бюджетов Российской Федерации, источником которых являются межб4юджетные трансферты федерального бюджета».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lastRenderedPageBreak/>
        <w:t>6.4.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Федерации, а получатель субсидии теряет право на получение государственной поддержки в течение 3 лет со дня установления нарушений условий оказания поддержки.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6.5. Остаток субсидии, не использованный в отчетном финансовом году, подлежит возврату в текущем финансовом году в случаях, предусмотренных договором о перечислении субсидии, путем перечисления получателем указанных средств в областной бюджет в срок до 1 апреля текущего года.</w:t>
      </w:r>
    </w:p>
    <w:p w:rsidR="003D50D6" w:rsidRPr="00D20AD4" w:rsidRDefault="003D50D6" w:rsidP="006E69E2">
      <w:pPr>
        <w:pStyle w:val="ConsPlusNormal"/>
        <w:ind w:firstLine="540"/>
        <w:jc w:val="both"/>
        <w:rPr>
          <w:sz w:val="28"/>
          <w:szCs w:val="28"/>
        </w:rPr>
      </w:pPr>
      <w:r w:rsidRPr="00D20AD4">
        <w:rPr>
          <w:sz w:val="28"/>
          <w:szCs w:val="28"/>
        </w:rPr>
        <w:t>6.6. Министерство и органы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3D50D6" w:rsidRPr="00D20AD4" w:rsidRDefault="003D50D6" w:rsidP="0017750C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D20AD4" w:rsidRDefault="003D50D6" w:rsidP="0017750C">
      <w:pPr>
        <w:pStyle w:val="ConsPlusNormal"/>
        <w:ind w:firstLine="540"/>
        <w:jc w:val="both"/>
        <w:rPr>
          <w:sz w:val="28"/>
          <w:szCs w:val="28"/>
        </w:rPr>
      </w:pPr>
    </w:p>
    <w:p w:rsidR="003D50D6" w:rsidRPr="00FB0420" w:rsidRDefault="003D50D6" w:rsidP="008B2340">
      <w:pPr>
        <w:pStyle w:val="ConsPlusNormal"/>
        <w:ind w:firstLine="540"/>
        <w:jc w:val="center"/>
        <w:rPr>
          <w:sz w:val="28"/>
          <w:szCs w:val="28"/>
        </w:rPr>
      </w:pPr>
      <w:r w:rsidRPr="00D20AD4">
        <w:rPr>
          <w:sz w:val="28"/>
          <w:szCs w:val="28"/>
        </w:rPr>
        <w:t>______________________</w:t>
      </w:r>
    </w:p>
    <w:sectPr w:rsidR="003D50D6" w:rsidRPr="00FB0420" w:rsidSect="00C27E82">
      <w:headerReference w:type="default" r:id="rId12"/>
      <w:footerReference w:type="even" r:id="rId13"/>
      <w:footerReference w:type="default" r:id="rId14"/>
      <w:pgSz w:w="11906" w:h="16838"/>
      <w:pgMar w:top="1134" w:right="74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D6" w:rsidRDefault="003D50D6">
      <w:r>
        <w:separator/>
      </w:r>
    </w:p>
  </w:endnote>
  <w:endnote w:type="continuationSeparator" w:id="0">
    <w:p w:rsidR="003D50D6" w:rsidRDefault="003D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D6" w:rsidRDefault="00BF5CCF" w:rsidP="007505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50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50D6" w:rsidRDefault="003D50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D6" w:rsidRDefault="00BF5CCF" w:rsidP="007505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50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0AD4">
      <w:rPr>
        <w:rStyle w:val="a9"/>
        <w:noProof/>
      </w:rPr>
      <w:t>2</w:t>
    </w:r>
    <w:r>
      <w:rPr>
        <w:rStyle w:val="a9"/>
      </w:rPr>
      <w:fldChar w:fldCharType="end"/>
    </w:r>
  </w:p>
  <w:p w:rsidR="003D50D6" w:rsidRDefault="003D50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D6" w:rsidRDefault="003D50D6">
      <w:r>
        <w:separator/>
      </w:r>
    </w:p>
  </w:footnote>
  <w:footnote w:type="continuationSeparator" w:id="0">
    <w:p w:rsidR="003D50D6" w:rsidRDefault="003D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D6" w:rsidRDefault="00BF5CCF">
    <w:pPr>
      <w:pStyle w:val="a5"/>
    </w:pPr>
    <w:r>
      <w:rPr>
        <w:rStyle w:val="a9"/>
      </w:rPr>
      <w:fldChar w:fldCharType="begin"/>
    </w:r>
    <w:r w:rsidR="003D50D6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20AD4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DB4"/>
    <w:multiLevelType w:val="hybridMultilevel"/>
    <w:tmpl w:val="CCAC906C"/>
    <w:lvl w:ilvl="0" w:tplc="4C4206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C8F425A"/>
    <w:multiLevelType w:val="hybridMultilevel"/>
    <w:tmpl w:val="4A32BA1A"/>
    <w:lvl w:ilvl="0" w:tplc="EB36F6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04"/>
    <w:rsid w:val="00000408"/>
    <w:rsid w:val="00000636"/>
    <w:rsid w:val="00004C85"/>
    <w:rsid w:val="00012D7A"/>
    <w:rsid w:val="00014E20"/>
    <w:rsid w:val="000152CF"/>
    <w:rsid w:val="00016F47"/>
    <w:rsid w:val="0001756D"/>
    <w:rsid w:val="00023D58"/>
    <w:rsid w:val="000328BD"/>
    <w:rsid w:val="0004120E"/>
    <w:rsid w:val="00084173"/>
    <w:rsid w:val="0009317C"/>
    <w:rsid w:val="00096D5A"/>
    <w:rsid w:val="000A37E3"/>
    <w:rsid w:val="000D0868"/>
    <w:rsid w:val="000D1FAB"/>
    <w:rsid w:val="000F2678"/>
    <w:rsid w:val="000F703C"/>
    <w:rsid w:val="00105788"/>
    <w:rsid w:val="00113387"/>
    <w:rsid w:val="001139D6"/>
    <w:rsid w:val="00117B5E"/>
    <w:rsid w:val="00125F7A"/>
    <w:rsid w:val="001276E0"/>
    <w:rsid w:val="001350CE"/>
    <w:rsid w:val="00135463"/>
    <w:rsid w:val="00145E81"/>
    <w:rsid w:val="00160756"/>
    <w:rsid w:val="00167FA5"/>
    <w:rsid w:val="00170FE4"/>
    <w:rsid w:val="00175B88"/>
    <w:rsid w:val="0017750C"/>
    <w:rsid w:val="00182318"/>
    <w:rsid w:val="00184062"/>
    <w:rsid w:val="00197EFC"/>
    <w:rsid w:val="001A26ED"/>
    <w:rsid w:val="001A78B5"/>
    <w:rsid w:val="001B7464"/>
    <w:rsid w:val="001C29D6"/>
    <w:rsid w:val="001C29F7"/>
    <w:rsid w:val="001D11D9"/>
    <w:rsid w:val="001D5044"/>
    <w:rsid w:val="001D77B2"/>
    <w:rsid w:val="001D7F21"/>
    <w:rsid w:val="001F01E0"/>
    <w:rsid w:val="001F4A5F"/>
    <w:rsid w:val="00204FD4"/>
    <w:rsid w:val="00205E3C"/>
    <w:rsid w:val="00215379"/>
    <w:rsid w:val="00216659"/>
    <w:rsid w:val="00225EFD"/>
    <w:rsid w:val="002305E0"/>
    <w:rsid w:val="00233E2C"/>
    <w:rsid w:val="00240F3C"/>
    <w:rsid w:val="0024411E"/>
    <w:rsid w:val="0025130C"/>
    <w:rsid w:val="0025690C"/>
    <w:rsid w:val="0028253F"/>
    <w:rsid w:val="002A2616"/>
    <w:rsid w:val="002A2D62"/>
    <w:rsid w:val="002A37BD"/>
    <w:rsid w:val="002B54D4"/>
    <w:rsid w:val="002B7041"/>
    <w:rsid w:val="002D3AF4"/>
    <w:rsid w:val="002D4657"/>
    <w:rsid w:val="002E4F39"/>
    <w:rsid w:val="002F7DD9"/>
    <w:rsid w:val="003058DE"/>
    <w:rsid w:val="00317DAF"/>
    <w:rsid w:val="00330755"/>
    <w:rsid w:val="003402D0"/>
    <w:rsid w:val="003421F9"/>
    <w:rsid w:val="00347C8A"/>
    <w:rsid w:val="00361F0E"/>
    <w:rsid w:val="00372158"/>
    <w:rsid w:val="003921AF"/>
    <w:rsid w:val="003A72AA"/>
    <w:rsid w:val="003B2143"/>
    <w:rsid w:val="003B3B84"/>
    <w:rsid w:val="003B60AA"/>
    <w:rsid w:val="003C06A3"/>
    <w:rsid w:val="003C12E2"/>
    <w:rsid w:val="003C26E4"/>
    <w:rsid w:val="003C5EB1"/>
    <w:rsid w:val="003D3805"/>
    <w:rsid w:val="003D50D6"/>
    <w:rsid w:val="003F4840"/>
    <w:rsid w:val="00405074"/>
    <w:rsid w:val="00410F1D"/>
    <w:rsid w:val="00417992"/>
    <w:rsid w:val="00421D72"/>
    <w:rsid w:val="00430741"/>
    <w:rsid w:val="00430DE4"/>
    <w:rsid w:val="0045735C"/>
    <w:rsid w:val="0047215E"/>
    <w:rsid w:val="00476F3F"/>
    <w:rsid w:val="00483EE3"/>
    <w:rsid w:val="00487337"/>
    <w:rsid w:val="004C3B70"/>
    <w:rsid w:val="004C4DD1"/>
    <w:rsid w:val="004C5042"/>
    <w:rsid w:val="004E6E9D"/>
    <w:rsid w:val="004F058C"/>
    <w:rsid w:val="00501C2F"/>
    <w:rsid w:val="00503D04"/>
    <w:rsid w:val="00524157"/>
    <w:rsid w:val="00534417"/>
    <w:rsid w:val="00547615"/>
    <w:rsid w:val="00562024"/>
    <w:rsid w:val="00577824"/>
    <w:rsid w:val="00590C18"/>
    <w:rsid w:val="005E54EF"/>
    <w:rsid w:val="005E6A63"/>
    <w:rsid w:val="005E6F77"/>
    <w:rsid w:val="005E7EDC"/>
    <w:rsid w:val="00613A17"/>
    <w:rsid w:val="0063156F"/>
    <w:rsid w:val="00636791"/>
    <w:rsid w:val="00640F18"/>
    <w:rsid w:val="00646730"/>
    <w:rsid w:val="006474B8"/>
    <w:rsid w:val="006703B2"/>
    <w:rsid w:val="0067147E"/>
    <w:rsid w:val="006727F7"/>
    <w:rsid w:val="00687383"/>
    <w:rsid w:val="006945E1"/>
    <w:rsid w:val="00697E4D"/>
    <w:rsid w:val="006A18A5"/>
    <w:rsid w:val="006A3474"/>
    <w:rsid w:val="006B30FA"/>
    <w:rsid w:val="006C0471"/>
    <w:rsid w:val="006C19E1"/>
    <w:rsid w:val="006E3ACF"/>
    <w:rsid w:val="006E50E2"/>
    <w:rsid w:val="006E69E2"/>
    <w:rsid w:val="006F0F3E"/>
    <w:rsid w:val="006F3A76"/>
    <w:rsid w:val="006F67FC"/>
    <w:rsid w:val="006F76A0"/>
    <w:rsid w:val="00704756"/>
    <w:rsid w:val="0071221F"/>
    <w:rsid w:val="00724E1B"/>
    <w:rsid w:val="0073252C"/>
    <w:rsid w:val="007358E5"/>
    <w:rsid w:val="00750586"/>
    <w:rsid w:val="007544D8"/>
    <w:rsid w:val="00761813"/>
    <w:rsid w:val="00763EAE"/>
    <w:rsid w:val="00771CA3"/>
    <w:rsid w:val="00780E73"/>
    <w:rsid w:val="00781601"/>
    <w:rsid w:val="00793941"/>
    <w:rsid w:val="0079411E"/>
    <w:rsid w:val="0079445F"/>
    <w:rsid w:val="007A2B1F"/>
    <w:rsid w:val="007A3E1E"/>
    <w:rsid w:val="007D0E2B"/>
    <w:rsid w:val="007D6098"/>
    <w:rsid w:val="007D7BD3"/>
    <w:rsid w:val="007F3AEE"/>
    <w:rsid w:val="008023F5"/>
    <w:rsid w:val="008051C0"/>
    <w:rsid w:val="00806E19"/>
    <w:rsid w:val="008243A5"/>
    <w:rsid w:val="00825241"/>
    <w:rsid w:val="0083119A"/>
    <w:rsid w:val="00831334"/>
    <w:rsid w:val="008472B6"/>
    <w:rsid w:val="00851CEB"/>
    <w:rsid w:val="008569C3"/>
    <w:rsid w:val="00856F5B"/>
    <w:rsid w:val="00857DEA"/>
    <w:rsid w:val="008732DF"/>
    <w:rsid w:val="008913F9"/>
    <w:rsid w:val="00893E64"/>
    <w:rsid w:val="008961E9"/>
    <w:rsid w:val="008A68DB"/>
    <w:rsid w:val="008B0948"/>
    <w:rsid w:val="008B2340"/>
    <w:rsid w:val="008C152C"/>
    <w:rsid w:val="008D273F"/>
    <w:rsid w:val="008E3D37"/>
    <w:rsid w:val="008F4FBD"/>
    <w:rsid w:val="0091215D"/>
    <w:rsid w:val="00913450"/>
    <w:rsid w:val="0093440C"/>
    <w:rsid w:val="00946D61"/>
    <w:rsid w:val="009519A5"/>
    <w:rsid w:val="009545D1"/>
    <w:rsid w:val="00957D89"/>
    <w:rsid w:val="0096018D"/>
    <w:rsid w:val="009603FE"/>
    <w:rsid w:val="0099024D"/>
    <w:rsid w:val="009A4A51"/>
    <w:rsid w:val="009A729D"/>
    <w:rsid w:val="009B15B7"/>
    <w:rsid w:val="009B5367"/>
    <w:rsid w:val="009C6D10"/>
    <w:rsid w:val="009D0BAA"/>
    <w:rsid w:val="00A00689"/>
    <w:rsid w:val="00A0451B"/>
    <w:rsid w:val="00A0451D"/>
    <w:rsid w:val="00A062BD"/>
    <w:rsid w:val="00A06979"/>
    <w:rsid w:val="00A140B2"/>
    <w:rsid w:val="00A176AE"/>
    <w:rsid w:val="00A17B8F"/>
    <w:rsid w:val="00A21B6B"/>
    <w:rsid w:val="00A23971"/>
    <w:rsid w:val="00A263E2"/>
    <w:rsid w:val="00A26A0C"/>
    <w:rsid w:val="00A33180"/>
    <w:rsid w:val="00A33549"/>
    <w:rsid w:val="00A37B7A"/>
    <w:rsid w:val="00A555AB"/>
    <w:rsid w:val="00A77A69"/>
    <w:rsid w:val="00A82F64"/>
    <w:rsid w:val="00A8313B"/>
    <w:rsid w:val="00AB169D"/>
    <w:rsid w:val="00AB4D3F"/>
    <w:rsid w:val="00AC66BB"/>
    <w:rsid w:val="00AD11B9"/>
    <w:rsid w:val="00AD2E6B"/>
    <w:rsid w:val="00AD4DF0"/>
    <w:rsid w:val="00AF7F2E"/>
    <w:rsid w:val="00B12756"/>
    <w:rsid w:val="00B24BEA"/>
    <w:rsid w:val="00B273F3"/>
    <w:rsid w:val="00B30967"/>
    <w:rsid w:val="00B3301C"/>
    <w:rsid w:val="00B335F3"/>
    <w:rsid w:val="00B42FAA"/>
    <w:rsid w:val="00B43F8C"/>
    <w:rsid w:val="00B51F79"/>
    <w:rsid w:val="00B549DC"/>
    <w:rsid w:val="00B609D6"/>
    <w:rsid w:val="00B61435"/>
    <w:rsid w:val="00B6164C"/>
    <w:rsid w:val="00B6170F"/>
    <w:rsid w:val="00B71C01"/>
    <w:rsid w:val="00B7383C"/>
    <w:rsid w:val="00BC1479"/>
    <w:rsid w:val="00BC523A"/>
    <w:rsid w:val="00BD23F7"/>
    <w:rsid w:val="00BE6908"/>
    <w:rsid w:val="00BE6CF7"/>
    <w:rsid w:val="00BF5CCF"/>
    <w:rsid w:val="00BF7608"/>
    <w:rsid w:val="00C04CF8"/>
    <w:rsid w:val="00C146A5"/>
    <w:rsid w:val="00C1569D"/>
    <w:rsid w:val="00C27E82"/>
    <w:rsid w:val="00C41705"/>
    <w:rsid w:val="00C47DC3"/>
    <w:rsid w:val="00C60D5F"/>
    <w:rsid w:val="00C8774D"/>
    <w:rsid w:val="00C95925"/>
    <w:rsid w:val="00CA7587"/>
    <w:rsid w:val="00CD0C14"/>
    <w:rsid w:val="00CD1575"/>
    <w:rsid w:val="00CD1C7D"/>
    <w:rsid w:val="00CE6F0A"/>
    <w:rsid w:val="00D11A5A"/>
    <w:rsid w:val="00D14501"/>
    <w:rsid w:val="00D20AD4"/>
    <w:rsid w:val="00D2274B"/>
    <w:rsid w:val="00D52841"/>
    <w:rsid w:val="00D63763"/>
    <w:rsid w:val="00D76C74"/>
    <w:rsid w:val="00D84702"/>
    <w:rsid w:val="00DA615D"/>
    <w:rsid w:val="00DB7A28"/>
    <w:rsid w:val="00DD469E"/>
    <w:rsid w:val="00DE2D5D"/>
    <w:rsid w:val="00DE3EA1"/>
    <w:rsid w:val="00E1127E"/>
    <w:rsid w:val="00E27D43"/>
    <w:rsid w:val="00E33C81"/>
    <w:rsid w:val="00E437D0"/>
    <w:rsid w:val="00E452B6"/>
    <w:rsid w:val="00E5205A"/>
    <w:rsid w:val="00E62621"/>
    <w:rsid w:val="00E65E07"/>
    <w:rsid w:val="00E97A60"/>
    <w:rsid w:val="00EA1911"/>
    <w:rsid w:val="00EB729A"/>
    <w:rsid w:val="00EC499A"/>
    <w:rsid w:val="00ED36A7"/>
    <w:rsid w:val="00EE12A3"/>
    <w:rsid w:val="00EE7997"/>
    <w:rsid w:val="00EF4B2F"/>
    <w:rsid w:val="00F04B2D"/>
    <w:rsid w:val="00F06C12"/>
    <w:rsid w:val="00F20387"/>
    <w:rsid w:val="00F2271C"/>
    <w:rsid w:val="00F23D51"/>
    <w:rsid w:val="00F261B4"/>
    <w:rsid w:val="00F303F8"/>
    <w:rsid w:val="00F40363"/>
    <w:rsid w:val="00F41DCA"/>
    <w:rsid w:val="00F477A2"/>
    <w:rsid w:val="00F521A1"/>
    <w:rsid w:val="00F54A45"/>
    <w:rsid w:val="00F75BF8"/>
    <w:rsid w:val="00F93E65"/>
    <w:rsid w:val="00F94842"/>
    <w:rsid w:val="00F96307"/>
    <w:rsid w:val="00FA49C7"/>
    <w:rsid w:val="00FA4C3C"/>
    <w:rsid w:val="00FB0420"/>
    <w:rsid w:val="00FB3B07"/>
    <w:rsid w:val="00FC1DEE"/>
    <w:rsid w:val="00FF366F"/>
    <w:rsid w:val="00FF530B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3D0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503D04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nformat">
    <w:name w:val="ConsPlusNonformat"/>
    <w:uiPriority w:val="99"/>
    <w:rsid w:val="008243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9E2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rsid w:val="001D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504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856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273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56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D273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3119A"/>
    <w:rPr>
      <w:rFonts w:cs="Times New Roman"/>
    </w:rPr>
  </w:style>
  <w:style w:type="paragraph" w:styleId="aa">
    <w:name w:val="List Paragraph"/>
    <w:basedOn w:val="a"/>
    <w:uiPriority w:val="99"/>
    <w:qFormat/>
    <w:rsid w:val="001F0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C57DE75FE8A6F4CA0429AAA4F31A1714E74C79CBAEE1868C5C179F978tC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2DD9673B35137FC84824B09FE1684E22D237CD9B499B7F464222115E0A535A8FABEB9FE1EE89r2e8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6928078EA3316DB587B4078A364D4C1B63011AE7595EBC78A79033AEC2B4E414E38A29B7360E27EFT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00D35D56306BD812AD4CE534B04527B8DA670B4E599CD14F444B498FA2EB46DF52b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2C2991CD610440E79A3786A8480524AEA1CC0963FA666E0AE78DCE2E889B4862913E33317567CC2933FB0i830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1914</Words>
  <Characters>14699</Characters>
  <Application>Microsoft Office Word</Application>
  <DocSecurity>0</DocSecurity>
  <Lines>122</Lines>
  <Paragraphs>33</Paragraphs>
  <ScaleCrop>false</ScaleCrop>
  <Company>Home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ОТБОРА СУБЪЕКТОВ МАЛОГО И СРЕДНЕГО</dc:title>
  <dc:subject/>
  <dc:creator>shylova</dc:creator>
  <cp:keywords/>
  <dc:description/>
  <cp:lastModifiedBy>Шилова Т.А.</cp:lastModifiedBy>
  <cp:revision>52</cp:revision>
  <cp:lastPrinted>2016-06-30T13:33:00Z</cp:lastPrinted>
  <dcterms:created xsi:type="dcterms:W3CDTF">2016-06-15T09:29:00Z</dcterms:created>
  <dcterms:modified xsi:type="dcterms:W3CDTF">2016-06-30T13:36:00Z</dcterms:modified>
</cp:coreProperties>
</file>